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19542E5C" w:rsidR="00077C8E" w:rsidRPr="00A93692" w:rsidRDefault="00C33A41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Building High Performance Teams</w:t>
      </w:r>
      <w:r w:rsidR="00967F78" w:rsidRPr="00A93692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4EA9598F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AD3107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6B503FF9" w14:textId="6F6F3630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Identify different types of teams </w:t>
      </w:r>
    </w:p>
    <w:p w14:paraId="00B31791" w14:textId="6265B027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Recognise and interpret the five stages of team development </w:t>
      </w:r>
    </w:p>
    <w:p w14:paraId="719BBC90" w14:textId="451E43DA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Establish team norms </w:t>
      </w:r>
    </w:p>
    <w:p w14:paraId="7E9DC490" w14:textId="2C5D65CE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Inspire and motivate team members </w:t>
      </w:r>
    </w:p>
    <w:p w14:paraId="058AD568" w14:textId="197B8DF1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Build teamwork by applying the twelve characteristics of an effective team </w:t>
      </w:r>
    </w:p>
    <w:p w14:paraId="6BA37594" w14:textId="16A8EE96" w:rsidR="00C33A41" w:rsidRPr="00C33A41" w:rsidRDefault="00C33A41" w:rsidP="00263817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Promote trust and rapport by exploring your team player style, and find how it impacts group dynamics </w:t>
      </w:r>
    </w:p>
    <w:p w14:paraId="272C2236" w14:textId="274F6991" w:rsidR="00C33A41" w:rsidRPr="00C33A41" w:rsidRDefault="00C33A41" w:rsidP="00A25D9E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Recognise the key elements that move a team from involvement to empowerment, and give these elements to your team </w:t>
      </w:r>
    </w:p>
    <w:p w14:paraId="6329326E" w14:textId="297EE74C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Develop strategies for dealing with team conflict and common problems </w:t>
      </w:r>
    </w:p>
    <w:p w14:paraId="3E80845F" w14:textId="29A96E18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Build teams using TORI </w:t>
      </w:r>
    </w:p>
    <w:p w14:paraId="63630541" w14:textId="4E878ACA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Develop a good team player </w:t>
      </w:r>
    </w:p>
    <w:p w14:paraId="68CD7929" w14:textId="35461FC9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Communicate effectively </w:t>
      </w:r>
    </w:p>
    <w:p w14:paraId="2DADFEF9" w14:textId="1F224455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Engage in active listening </w:t>
      </w:r>
    </w:p>
    <w:p w14:paraId="071B7193" w14:textId="4AA6C4F5" w:rsidR="00C33A41" w:rsidRPr="00C33A41" w:rsidRDefault="00C33A41" w:rsidP="00C33A41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C33A41">
        <w:rPr>
          <w:rFonts w:asciiTheme="minorHAnsi" w:hAnsiTheme="minorHAnsi" w:cstheme="minorHAnsi"/>
          <w:sz w:val="22"/>
          <w:szCs w:val="22"/>
        </w:rPr>
        <w:t xml:space="preserve">Build consensus through understanding </w:t>
      </w:r>
    </w:p>
    <w:p w14:paraId="50E0B463" w14:textId="58550247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22"/>
  </w:num>
  <w:num w:numId="5">
    <w:abstractNumId w:val="5"/>
  </w:num>
  <w:num w:numId="6">
    <w:abstractNumId w:val="19"/>
  </w:num>
  <w:num w:numId="7">
    <w:abstractNumId w:val="3"/>
  </w:num>
  <w:num w:numId="8">
    <w:abstractNumId w:val="23"/>
  </w:num>
  <w:num w:numId="9">
    <w:abstractNumId w:val="17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13"/>
  </w:num>
  <w:num w:numId="17">
    <w:abstractNumId w:val="2"/>
  </w:num>
  <w:num w:numId="18">
    <w:abstractNumId w:val="9"/>
  </w:num>
  <w:num w:numId="19">
    <w:abstractNumId w:val="6"/>
  </w:num>
  <w:num w:numId="20">
    <w:abstractNumId w:val="11"/>
  </w:num>
  <w:num w:numId="21">
    <w:abstractNumId w:val="18"/>
  </w:num>
  <w:num w:numId="22">
    <w:abstractNumId w:val="7"/>
  </w:num>
  <w:num w:numId="23">
    <w:abstractNumId w:val="14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1E765F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7F78"/>
    <w:rsid w:val="009738BE"/>
    <w:rsid w:val="0097696E"/>
    <w:rsid w:val="009869D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2020-12-20T18:49:00Z</dcterms:created>
  <dcterms:modified xsi:type="dcterms:W3CDTF">2020-12-20T18:50:00Z</dcterms:modified>
</cp:coreProperties>
</file>